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Capisoft en The Brink Agency Lanceren KAI: Een Europees AI-Alternatief voor Gefragmenteerde Big Tech Tools</w:t>
      </w:r>
    </w:p>
    <w:p>
      <w:pPr/>
      <w:r>
        <w:rPr>
          <w:sz w:val="28"/>
          <w:szCs w:val="28"/>
          <w:b w:val="1"/>
          <w:bCs w:val="1"/>
        </w:rPr>
        <w:t xml:space="preserve">Het in Amsterdam gevestigde AI DataDesk heeft KAI gelanceerd, een productiviteit platform dat bedoeld is om gefragmenteerde workflows samen te voegen tot een samenhangende werkruimte. Adresserend het groeiende probleem waarmee bedrijven kampen, verliezen kenniswerkers momenteel gemiddeld 23 uur per week aan administratieve microtaken verspreid over meer dan 50 verschillende tools. Ontworpen door Nederlandse bedrijven Capisoft en The Brink Agency, is KAI ontworpen om operationele wrijving te minimaliseren en ervoor te zorgen dat dataverwerking binnen de Europese infrastructuur blijft.</w:t>
      </w:r>
    </w:p>
    <w:p/>
    <w:p>
      <w:pPr/>
      <w:r>
        <w:pict>
          <v:shape type="#_x0000_t75" stroked="f" style="width:450pt; height:299.89285714286pt; margin-left:1pt; margin-top:-1pt; mso-position-horizontal:left; mso-position-vertical:top; mso-position-horizontal-relative:char; mso-position-vertical-relative:line;">
            <w10:wrap type="inline"/>
            <v:imagedata r:id="rId7" o:title=""/>
          </v:shape>
        </w:pict>
      </w:r>
    </w:p>
    <w:p/>
    <w:p>
      <w:pPr>
        <w:pStyle w:val="Heading4"/>
      </w:pPr>
      <w:r>
        <w:rPr/>
        <w:t xml:space="preserve">De productiviteitsvalkuil in moderne bedrijven</w:t>
      </w:r>
    </w:p>
    <w:p>
      <w:pPr/>
      <w:r>
        <w:rPr/>
        <w:t xml:space="preserve">De wereld van werkplektechnologie is steeds complexer geworden. Organisaties jongleren tegelijkertijd met tientallen applicaties, terwijl werknemers dagelijks tussen de 30 en 40 e-mails moeten verwerken en vaak onderbroken worden, waarbij elke onderbreking tot 20 minuten refocustijd kost. KAI biedt een oplossing door het centraliseren van tools, kennisbeheer en automatisering in wat het bedrijf een intelligent workflowcockpit noemt.</w:t>
      </w:r>
    </w:p>
    <w:p>
      <w:pPr/>
      <w:r>
        <w:rPr/>
        <w:t xml:space="preserve">Het platform automatiseert routinetaken en biedt inzicht in tijd- en kostenbesparingen via een adaptief dashboard. In plaats van nog een laag toe te voegen aan bestaande softwarestack, fungeert het als centrale interface, wat de constante behoefte aan het wisselen van applicaties vermindert.</w:t>
      </w:r>
    </w:p>
    <w:p>
      <w:pPr>
        <w:pStyle w:val="Heading4"/>
      </w:pPr>
      <w:r>
        <w:rPr/>
        <w:t xml:space="preserve">Europese data-architectuur ontmoet mkb-toegankelijkheid</w:t>
      </w:r>
    </w:p>
    <w:p>
      <w:pPr/>
      <w:r>
        <w:rPr/>
        <w:t xml:space="preserve">"Bedrijven willen controle behouden over hun data binnen Europa, repetitieve taken automatiseren en inzicht krijgen in hun verspreide bedrijfsinformatie," aldus Thijs de Kiewit van Capisoft. "Met KAI brengen we die mogelijkheid naar mkb-bedrijven."</w:t>
      </w:r>
    </w:p>
    <w:p>
      <w:pPr/>
      <w:r>
        <w:rPr/>
        <w:t xml:space="preserve">Het platform is het resultaat van een samenwerking tussen Capisoft, bekend van zijn schaalbare SaaS-oplossingen zoals Bonnetje met meer dan 500.000 gebruikers, en The Brink Agency, erkend voor het creëren van digitale ervaringen voor internationale merken en publieke instellingen. Deze samenwerking combineert robuuste technische infrastructuur met een gebruiksvriendelijke interface-ontwerp.</w:t>
      </w:r>
    </w:p>
    <w:p>
      <w:pPr>
        <w:pStyle w:val="Heading4"/>
      </w:pPr>
      <w:r>
        <w:rPr/>
        <w:t xml:space="preserve">Doelgroep: scale-ups en groeiende teams</w:t>
      </w:r>
    </w:p>
    <w:p>
      <w:pPr/>
      <w:r>
        <w:rPr/>
        <w:t xml:space="preserve">AI DataDesk stemt KAI af op kleine en middelgrote bedrijven die worstelen met de complexiteit van snelle groei. De privacy-eerste architectuur van het platform speelt in op de toenemende zorgen over dat soevereiniteit en pakt inefficienties in workflows aan, die vaak een oplossing op ondernemingsniveau vereisen. Het bedrijf geeft aan dat zijn dashboard zich aanpast aan dagelijkse werkpatronen en tastbare inzichten biedt in verbeteringen in productiviteit.</w:t>
      </w:r>
    </w:p>
    <w:p/>
    <w:p>
      <w:pPr>
        <w:jc w:val="left"/>
      </w:pPr>
      <w:r>
        <w:pict>
          <v:shape id="_x0000_s1015"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AI DataDesk</w:t>
      </w:r>
    </w:p>
    <w:p>
      <w:pPr/>
      <w:r>
        <w:rPr/>
        <w:t xml:space="preserve">AI DataDesk bouwt intelligente, privacy-gerichte productiviteitstools voor moderne teams. De missie van het bedrijf richt zich op het vereenvoudigen van complexe workflows door gefragmenteerde SaaS-tools te verenigen in één efficiënte werkruimte. Het vlaggenschipplatform, KAI, fungeert als een AI-aangedreven productiviteitscockpit die kennis centraliseert, routinetaken automatiseert en wrijving door constante applicatiewisseling vermindert.</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Oliwia</w:t>
      </w:r>
    </w:p>
    <w:p>
      <w:pPr/>
      <w:r>
        <w:rPr/>
        <w:t xml:space="preserve">E-mail: oliwia@thebrinkagency.com</w:t>
      </w:r>
    </w:p>
    <w:p>
      <w:pPr/>
      <w:r>
        <w:rPr/>
        <w:t xml:space="preserve">Telefoonnummer: (0)20 290 0500</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ai-datadesk.presscloud.ai/pers/capisoft-en-the-brink-agency-lanceren-kai-een-europees-ai-alternatief-voor-gefragmenteerde-big-tech-tools" TargetMode="External"/><Relationship Id="rId9" Type="http://schemas.openxmlformats.org/officeDocument/2006/relationships/hyperlink" Target="https://ai-datadesk.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2026-04-16T11:00:50+02:00</dcterms:created>
  <dcterms:modified xsi:type="dcterms:W3CDTF">2026-04-16T11:00:50+02:00</dcterms:modified>
</cp:coreProperties>
</file>

<file path=docProps/custom.xml><?xml version="1.0" encoding="utf-8"?>
<Properties xmlns="http://schemas.openxmlformats.org/officeDocument/2006/custom-properties" xmlns:vt="http://schemas.openxmlformats.org/officeDocument/2006/docPropsVTypes"/>
</file>